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119"/>
        <w:ind w:left="810" w:right="-6" w:hanging="56"/>
        <w:jc w:val="left"/>
        <w:rPr>
          <w:rFonts w:ascii="Calibri" w:hAnsi="Calibri"/>
          <w:sz w:val="19"/>
        </w:rPr>
      </w:pPr>
      <w:r>
        <w:rPr>
          <w:rFonts w:ascii="Calibri" w:hAnsi="Calibri"/>
          <w:color w:val="221E1F"/>
          <w:spacing w:val="-7"/>
          <w:sz w:val="19"/>
          <w:u w:val="thick" w:color="83BEE8"/>
        </w:rPr>
        <w:t>CONSEJO </w:t>
      </w:r>
      <w:r>
        <w:rPr>
          <w:rFonts w:ascii="Calibri" w:hAnsi="Calibri"/>
          <w:color w:val="221E1F"/>
          <w:spacing w:val="-9"/>
          <w:sz w:val="19"/>
          <w:u w:val="thick" w:color="83BEE8"/>
        </w:rPr>
        <w:t>DE </w:t>
      </w:r>
      <w:r>
        <w:rPr>
          <w:rFonts w:ascii="Calibri" w:hAnsi="Calibri"/>
          <w:color w:val="221E1F"/>
          <w:sz w:val="19"/>
          <w:u w:val="thick" w:color="83BEE8"/>
        </w:rPr>
        <w:t>LA</w:t>
      </w:r>
      <w:r>
        <w:rPr>
          <w:rFonts w:ascii="Calibri" w:hAnsi="Calibri"/>
          <w:color w:val="221E1F"/>
          <w:spacing w:val="-36"/>
          <w:sz w:val="19"/>
          <w:u w:val="thick" w:color="83BEE8"/>
        </w:rPr>
        <w:t> </w:t>
      </w:r>
      <w:r>
        <w:rPr>
          <w:rFonts w:ascii="Calibri" w:hAnsi="Calibri"/>
          <w:color w:val="221E1F"/>
          <w:spacing w:val="-10"/>
          <w:sz w:val="19"/>
          <w:u w:val="thick" w:color="83BEE8"/>
        </w:rPr>
        <w:t>MAGISTRATURA</w:t>
      </w:r>
      <w:r>
        <w:rPr>
          <w:rFonts w:ascii="Calibri" w:hAnsi="Calibri"/>
          <w:color w:val="221E1F"/>
          <w:spacing w:val="-10"/>
          <w:sz w:val="19"/>
        </w:rPr>
        <w:t> </w:t>
      </w:r>
      <w:r>
        <w:rPr>
          <w:rFonts w:ascii="Calibri" w:hAnsi="Calibri"/>
          <w:color w:val="221E1F"/>
          <w:spacing w:val="-11"/>
          <w:sz w:val="19"/>
        </w:rPr>
        <w:t>PODER</w:t>
      </w:r>
      <w:r>
        <w:rPr>
          <w:rFonts w:ascii="Calibri" w:hAnsi="Calibri"/>
          <w:color w:val="221E1F"/>
          <w:spacing w:val="-15"/>
          <w:sz w:val="19"/>
        </w:rPr>
        <w:t> </w:t>
      </w:r>
      <w:r>
        <w:rPr>
          <w:rFonts w:ascii="Calibri" w:hAnsi="Calibri"/>
          <w:color w:val="221E1F"/>
          <w:spacing w:val="-10"/>
          <w:sz w:val="19"/>
        </w:rPr>
        <w:t>JUDICIAL</w:t>
      </w:r>
      <w:r>
        <w:rPr>
          <w:rFonts w:ascii="Calibri" w:hAnsi="Calibri"/>
          <w:color w:val="221E1F"/>
          <w:spacing w:val="-17"/>
          <w:sz w:val="19"/>
        </w:rPr>
        <w:t> </w:t>
      </w:r>
      <w:r>
        <w:rPr>
          <w:rFonts w:ascii="Calibri" w:hAnsi="Calibri"/>
          <w:color w:val="221E1F"/>
          <w:spacing w:val="-8"/>
          <w:sz w:val="19"/>
        </w:rPr>
        <w:t>DE</w:t>
      </w:r>
      <w:r>
        <w:rPr>
          <w:rFonts w:ascii="Calibri" w:hAnsi="Calibri"/>
          <w:color w:val="221E1F"/>
          <w:spacing w:val="-19"/>
          <w:sz w:val="19"/>
        </w:rPr>
        <w:t> </w:t>
      </w:r>
      <w:r>
        <w:rPr>
          <w:rFonts w:ascii="Calibri" w:hAnsi="Calibri"/>
          <w:color w:val="221E1F"/>
          <w:sz w:val="19"/>
        </w:rPr>
        <w:t>LA</w:t>
      </w:r>
      <w:r>
        <w:rPr>
          <w:rFonts w:ascii="Calibri" w:hAnsi="Calibri"/>
          <w:color w:val="221E1F"/>
          <w:spacing w:val="-18"/>
          <w:sz w:val="19"/>
        </w:rPr>
        <w:t> </w:t>
      </w:r>
      <w:r>
        <w:rPr>
          <w:rFonts w:ascii="Calibri" w:hAnsi="Calibri"/>
          <w:color w:val="221E1F"/>
          <w:spacing w:val="-10"/>
          <w:sz w:val="19"/>
        </w:rPr>
        <w:t>NACIÓN</w:t>
      </w:r>
    </w:p>
    <w:p>
      <w:pPr>
        <w:spacing w:before="118"/>
        <w:ind w:left="578" w:right="0" w:firstLine="0"/>
        <w:jc w:val="left"/>
        <w:rPr>
          <w:sz w:val="28"/>
        </w:rPr>
      </w:pPr>
      <w:r>
        <w:rPr/>
        <w:br w:type="column"/>
      </w:r>
      <w:r>
        <w:rPr>
          <w:color w:val="221E1F"/>
          <w:w w:val="95"/>
          <w:sz w:val="28"/>
        </w:rPr>
        <w:t>SOLICITUD DE ACCESO A INFORMACIÓN</w:t>
      </w:r>
      <w:r>
        <w:rPr>
          <w:color w:val="221E1F"/>
          <w:spacing w:val="-41"/>
          <w:w w:val="95"/>
          <w:sz w:val="28"/>
        </w:rPr>
        <w:t> </w:t>
      </w:r>
      <w:r>
        <w:rPr>
          <w:color w:val="221E1F"/>
          <w:w w:val="95"/>
          <w:sz w:val="28"/>
        </w:rPr>
        <w:t>PÚBLICA</w:t>
      </w:r>
    </w:p>
    <w:p>
      <w:pPr>
        <w:pStyle w:val="BodyText"/>
        <w:spacing w:before="153"/>
        <w:ind w:left="598"/>
      </w:pPr>
      <w:r>
        <w:rPr>
          <w:color w:val="221E1F"/>
          <w:w w:val="105"/>
        </w:rPr>
        <w:t>LEY</w:t>
      </w:r>
      <w:r>
        <w:rPr>
          <w:color w:val="221E1F"/>
          <w:spacing w:val="-12"/>
          <w:w w:val="105"/>
        </w:rPr>
        <w:t> </w:t>
      </w:r>
      <w:r>
        <w:rPr>
          <w:color w:val="221E1F"/>
          <w:w w:val="105"/>
        </w:rPr>
        <w:t>Nº</w:t>
      </w:r>
      <w:r>
        <w:rPr>
          <w:color w:val="221E1F"/>
          <w:spacing w:val="23"/>
          <w:w w:val="105"/>
        </w:rPr>
        <w:t> </w:t>
      </w:r>
      <w:r>
        <w:rPr>
          <w:color w:val="221E1F"/>
          <w:w w:val="105"/>
        </w:rPr>
        <w:t>27275/2016.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Resolución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457/2017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del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Consejo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de</w:t>
      </w:r>
      <w:r>
        <w:rPr>
          <w:color w:val="221E1F"/>
          <w:spacing w:val="-12"/>
          <w:w w:val="105"/>
        </w:rPr>
        <w:t> </w:t>
      </w:r>
      <w:r>
        <w:rPr>
          <w:color w:val="221E1F"/>
          <w:w w:val="105"/>
        </w:rPr>
        <w:t>la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Magistratura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de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la</w:t>
      </w:r>
      <w:r>
        <w:rPr>
          <w:color w:val="221E1F"/>
          <w:spacing w:val="-11"/>
          <w:w w:val="105"/>
        </w:rPr>
        <w:t> </w:t>
      </w:r>
      <w:r>
        <w:rPr>
          <w:color w:val="221E1F"/>
          <w:w w:val="105"/>
        </w:rPr>
        <w:t>Nación.</w:t>
      </w:r>
    </w:p>
    <w:p>
      <w:pPr>
        <w:spacing w:after="0"/>
        <w:sectPr>
          <w:type w:val="continuous"/>
          <w:pgSz w:w="11910" w:h="16840"/>
          <w:pgMar w:top="800" w:bottom="280" w:left="760" w:right="860"/>
          <w:cols w:num="2" w:equalWidth="0">
            <w:col w:w="3035" w:space="40"/>
            <w:col w:w="7215"/>
          </w:cols>
        </w:sectPr>
      </w:pP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27.844999pt;margin-top:26.202015pt;width:539.6pt;height:786.65pt;mso-position-horizontal-relative:page;mso-position-vertical-relative:page;z-index:-7216" coordorigin="557,524" coordsize="10792,15733">
            <v:rect style="position:absolute;left:576;top:544;width:10752;height:15693" filled="false" stroked="true" strokeweight="2pt" strokecolor="#808284">
              <v:stroke dashstyle="solid"/>
            </v:rect>
            <v:shape style="position:absolute;left:987;top:786;width:467;height:698" type="#_x0000_t75" stroked="false">
              <v:imagedata r:id="rId5" o:title=""/>
            </v:shape>
            <v:shape style="position:absolute;left:1195;top:764;width:2;height:2" coordorigin="1195,765" coordsize="1,1" path="m1195,765l1195,765,1195,765xe" filled="true" fillcolor="#e5e1d8" stroked="false">
              <v:path arrowok="t"/>
              <v:fill type="solid"/>
            </v:shape>
            <v:shape style="position:absolute;left:1039;top:953;width:362;height:464" type="#_x0000_t75" stroked="false">
              <v:imagedata r:id="rId6" o:title=""/>
            </v:shape>
            <v:shape style="position:absolute;left:1282;top:1477;width:2;height:2" coordorigin="1283,1477" coordsize="1,1" path="m1283,1478l1283,1478,1283,1478xe" filled="true" fillcolor="#a69ba6" stroked="false">
              <v:path arrowok="t"/>
              <v:fill type="solid"/>
            </v:shape>
            <v:line style="position:absolute" from="579,1827" to="11330,1827" stroked="true" strokeweight="2pt" strokecolor="#808284">
              <v:stroke dashstyle="solid"/>
            </v:line>
            <v:rect style="position:absolute;left:866;top:2462;width:5090;height:373" filled="true" fillcolor="#83bee7" stroked="false">
              <v:fill opacity="19004f" type="solid"/>
            </v:rect>
            <v:rect style="position:absolute;left:866;top:2835;width:5090;height:373" filled="false" stroked="true" strokeweight=".75pt" strokecolor="#808284">
              <v:stroke dashstyle="solid"/>
            </v:rect>
            <v:rect style="position:absolute;left:6150;top:2462;width:4778;height:373" filled="true" fillcolor="#83bee7" stroked="false">
              <v:fill opacity="19004f" type="solid"/>
            </v:rect>
            <v:rect style="position:absolute;left:6150;top:2835;width:4778;height:373" filled="false" stroked="true" strokeweight=".75pt" strokecolor="#808284">
              <v:stroke dashstyle="solid"/>
            </v:rect>
            <v:rect style="position:absolute;left:3647;top:3348;width:7282;height:373" filled="true" fillcolor="#83bee7" stroked="false">
              <v:fill opacity="19004f" type="solid"/>
            </v:rect>
            <v:rect style="position:absolute;left:3647;top:3721;width:7282;height:373" filled="false" stroked="true" strokeweight=".75pt" strokecolor="#808284">
              <v:stroke dashstyle="solid"/>
            </v:rect>
            <v:rect style="position:absolute;left:865;top:4228;width:5090;height:373" filled="true" fillcolor="#83bee7" stroked="false">
              <v:fill opacity="19004f" type="solid"/>
            </v:rect>
            <v:rect style="position:absolute;left:865;top:4601;width:5090;height:373" filled="false" stroked="true" strokeweight=".75pt" strokecolor="#808284">
              <v:stroke dashstyle="solid"/>
            </v:rect>
            <v:rect style="position:absolute;left:6150;top:4242;width:4778;height:373" filled="true" fillcolor="#83bee7" stroked="false">
              <v:fill opacity="19004f" type="solid"/>
            </v:rect>
            <v:rect style="position:absolute;left:6150;top:4615;width:4778;height:373" filled="false" stroked="true" strokeweight=".75pt" strokecolor="#808284">
              <v:stroke dashstyle="solid"/>
            </v:rect>
            <v:rect style="position:absolute;left:872;top:5182;width:3638;height:373" filled="true" fillcolor="#83bee7" stroked="false">
              <v:fill opacity="19004f" type="solid"/>
            </v:rect>
            <v:rect style="position:absolute;left:872;top:5555;width:3638;height:373" filled="false" stroked="true" strokeweight=".75pt" strokecolor="#808284">
              <v:stroke dashstyle="solid"/>
            </v:rect>
            <v:rect style="position:absolute;left:4748;top:5182;width:2545;height:373" filled="true" fillcolor="#83bee7" stroked="false">
              <v:fill opacity="19004f" type="solid"/>
            </v:rect>
            <v:rect style="position:absolute;left:4748;top:5555;width:2545;height:373" filled="false" stroked="true" strokeweight=".75pt" strokecolor="#808284">
              <v:stroke dashstyle="solid"/>
            </v:rect>
            <v:rect style="position:absolute;left:7500;top:5182;width:3428;height:373" filled="true" fillcolor="#83bee7" stroked="false">
              <v:fill opacity="19004f" type="solid"/>
            </v:rect>
            <v:shape style="position:absolute;left:895;top:3721;width:10034;height:2207" coordorigin="895,3722" coordsize="10034,2207" path="m10929,5928l7501,5928,7501,5555,10929,5555,10929,5928xm3440,4094l895,4094,895,3722,3440,3722,3440,4094xe" filled="false" stroked="true" strokeweight=".75pt" strokecolor="#808284">
              <v:path arrowok="t"/>
              <v:stroke dashstyle="solid"/>
            </v:shape>
            <v:line style="position:absolute" from="1643,4094" to="1643,3722" stroked="true" strokeweight=".75pt" strokecolor="#808284">
              <v:stroke dashstyle="solid"/>
            </v:line>
            <v:line style="position:absolute" from="2509,4094" to="2509,3722" stroked="true" strokeweight=".75pt" strokecolor="#808284">
              <v:stroke dashstyle="solid"/>
            </v:line>
            <v:rect style="position:absolute;left:871;top:6111;width:10056;height:373" filled="true" fillcolor="#83bee7" stroked="false">
              <v:fill opacity="19004f" type="solid"/>
            </v:rect>
            <v:rect style="position:absolute;left:871;top:6484;width:10056;height:373" filled="false" stroked="true" strokeweight=".75pt" strokecolor="#808284">
              <v:stroke dashstyle="solid"/>
            </v:rect>
            <v:rect style="position:absolute;left:869;top:9464;width:10056;height:373" filled="true" fillcolor="#83bee7" stroked="false">
              <v:fill opacity="19004f" type="solid"/>
            </v:rect>
            <v:rect style="position:absolute;left:869;top:9837;width:10056;height:1889" filled="false" stroked="true" strokeweight=".75pt" strokecolor="#808284">
              <v:stroke dashstyle="solid"/>
            </v:rect>
            <v:shape style="position:absolute;left:1023;top:9933;width:202;height:202" type="#_x0000_t75" stroked="false">
              <v:imagedata r:id="rId7" o:title=""/>
            </v:shape>
            <v:shape style="position:absolute;left:1023;top:10312;width:202;height:202" type="#_x0000_t75" stroked="false">
              <v:imagedata r:id="rId8" o:title=""/>
            </v:shape>
            <v:shape style="position:absolute;left:1023;top:10686;width:202;height:202" type="#_x0000_t75" stroked="false">
              <v:imagedata r:id="rId9" o:title=""/>
            </v:shape>
            <v:shape style="position:absolute;left:1023;top:11039;width:202;height:202" type="#_x0000_t75" stroked="false">
              <v:imagedata r:id="rId10" o:title=""/>
            </v:shape>
            <v:shape style="position:absolute;left:1023;top:11393;width:202;height:202" type="#_x0000_t75" stroked="false">
              <v:imagedata r:id="rId11" o:title=""/>
            </v:shape>
            <v:shape style="position:absolute;left:4504;top:9933;width:202;height:202" type="#_x0000_t75" stroked="false">
              <v:imagedata r:id="rId7" o:title=""/>
            </v:shape>
            <v:shape style="position:absolute;left:4504;top:10312;width:202;height:202" type="#_x0000_t75" stroked="false">
              <v:imagedata r:id="rId12" o:title=""/>
            </v:shape>
            <v:shape style="position:absolute;left:4504;top:10686;width:202;height:202" type="#_x0000_t75" stroked="false">
              <v:imagedata r:id="rId13" o:title=""/>
            </v:shape>
            <v:shape style="position:absolute;left:4504;top:11039;width:202;height:202" type="#_x0000_t75" stroked="false">
              <v:imagedata r:id="rId14" o:title=""/>
            </v:shape>
            <v:shape style="position:absolute;left:4504;top:11393;width:202;height:202" type="#_x0000_t75" stroked="false">
              <v:imagedata r:id="rId15" o:title=""/>
            </v:shape>
            <v:shape style="position:absolute;left:7189;top:9933;width:202;height:202" type="#_x0000_t75" stroked="false">
              <v:imagedata r:id="rId16" o:title=""/>
            </v:shape>
            <v:rect style="position:absolute;left:869;top:11866;width:10056;height:373" filled="true" fillcolor="#83bee7" stroked="false">
              <v:fill opacity="19004f" type="solid"/>
            </v:rect>
            <v:rect style="position:absolute;left:869;top:12239;width:10056;height:1297" filled="false" stroked="true" strokeweight=".75pt" strokecolor="#808284">
              <v:stroke dashstyle="solid"/>
            </v:rect>
            <v:line style="position:absolute" from="7723,14885" to="9785,14885" stroked="true" strokeweight=".75pt" strokecolor="#808284">
              <v:stroke dashstyle="solid"/>
            </v:line>
            <w10:wrap type="none"/>
          </v:group>
        </w:pict>
      </w:r>
    </w:p>
    <w:p>
      <w:pPr>
        <w:spacing w:before="132"/>
        <w:ind w:left="15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21E1F"/>
          <w:sz w:val="24"/>
        </w:rPr>
        <w:t>DATOS DEL SOLICITANTE</w:t>
      </w:r>
    </w:p>
    <w:p>
      <w:pPr>
        <w:pStyle w:val="BodyText"/>
        <w:spacing w:before="4"/>
        <w:rPr>
          <w:rFonts w:ascii="Arial"/>
          <w:b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319pt;margin-top:7.768996pt;width:254.5pt;height:18.3pt;mso-position-horizontal-relative:page;mso-position-vertical-relative:paragraph;z-index:-1024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53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APELLIDO Y NOMBRE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307.549011pt;margin-top:7.765996pt;width:238.9pt;height:18.3pt;mso-position-horizontal-relative:page;mso-position-vertical-relative:paragraph;z-index:-1000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65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TIPO Y NÚMERO DE DOCUMENTO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  <w:r>
        <w:rPr/>
        <w:pict>
          <v:shape style="position:absolute;margin-left:44.755001pt;margin-top:13.809977pt;width:127.25pt;height:18.3pt;mso-position-horizontal-relative:page;mso-position-vertical-relative:paragraph;z-index:-976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6"/>
                    <w:ind w:left="111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FECHA DE NACIMIENTO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182.367996pt;margin-top:13.806976pt;width:364.1pt;height:18.3pt;mso-position-horizontal-relative:page;mso-position-vertical-relative:paragraph;z-index:-952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DOMICILIO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  <w:r>
        <w:rPr/>
        <w:pict>
          <v:shape style="position:absolute;margin-left:43.290001pt;margin-top:13.484977pt;width:254.5pt;height:18.3pt;mso-position-horizontal-relative:page;mso-position-vertical-relative:paragraph;z-index:-928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33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LOCALIDAD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307.519989pt;margin-top:14.170977pt;width:238.9pt;height:18.3pt;mso-position-horizontal-relative:page;mso-position-vertical-relative:paragraph;z-index:-904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61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PROVINCIA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  <w:r>
        <w:rPr/>
        <w:pict>
          <v:shape style="position:absolute;margin-left:43.602001pt;margin-top:16.510977pt;width:181.9pt;height:18.3pt;mso-position-horizontal-relative:page;mso-position-vertical-relative:paragraph;z-index:-880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6"/>
                    <w:ind w:left="136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PAÍS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237.404999pt;margin-top:16.504976pt;width:127.25pt;height:18.3pt;mso-position-horizontal-relative:page;mso-position-vertical-relative:paragraph;z-index:-856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53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TELÉFONO</w:t>
                  </w:r>
                </w:p>
              </w:txbxContent>
            </v:textbox>
            <v:fill opacity="19004f" type="solid"/>
            <w10:wrap type="topAndBottom"/>
          </v:shape>
        </w:pict>
      </w:r>
      <w:r>
        <w:rPr/>
        <w:pict>
          <v:shape style="position:absolute;margin-left:375.045013pt;margin-top:16.506977pt;width:171.4pt;height:18.3pt;mso-position-horizontal-relative:page;mso-position-vertical-relative:paragraph;z-index:-832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6"/>
                    <w:ind w:left="137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CORREO ELECTRÓNICO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5"/>
        </w:rPr>
      </w:pPr>
      <w:r>
        <w:rPr/>
        <w:pict>
          <v:shape style="position:absolute;margin-left:43.582001pt;margin-top:15.957976pt;width:502.8pt;height:18.3pt;mso-position-horizontal-relative:page;mso-position-vertical-relative:paragraph;z-index:-808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6"/>
                    <w:ind w:left="12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w w:val="105"/>
                      <w:sz w:val="20"/>
                    </w:rPr>
                    <w:t>PROFESIÓN / OCUPACIÓN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2938"/>
        <w:gridCol w:w="1596"/>
        <w:gridCol w:w="2466"/>
      </w:tblGrid>
      <w:tr>
        <w:trPr>
          <w:trHeight w:val="365" w:hRule="atLeast"/>
        </w:trPr>
        <w:tc>
          <w:tcPr>
            <w:tcW w:w="10054" w:type="dxa"/>
            <w:gridSpan w:val="4"/>
            <w:tcBorders>
              <w:bottom w:val="single" w:sz="6" w:space="0" w:color="808284"/>
            </w:tcBorders>
            <w:shd w:val="clear" w:color="auto" w:fill="83BEE7"/>
          </w:tcPr>
          <w:p>
            <w:pPr>
              <w:pStyle w:val="TableParagraph"/>
              <w:spacing w:before="76"/>
              <w:ind w:left="154"/>
              <w:rPr>
                <w:sz w:val="20"/>
              </w:rPr>
            </w:pPr>
            <w:r>
              <w:rPr>
                <w:color w:val="221E1F"/>
                <w:sz w:val="20"/>
              </w:rPr>
              <w:t>SECTOR</w:t>
            </w:r>
          </w:p>
        </w:tc>
      </w:tr>
      <w:tr>
        <w:trPr>
          <w:trHeight w:val="369" w:hRule="atLeast"/>
        </w:trPr>
        <w:tc>
          <w:tcPr>
            <w:tcW w:w="3054" w:type="dxa"/>
            <w:tcBorders>
              <w:top w:val="single" w:sz="6" w:space="0" w:color="808284"/>
              <w:left w:val="single" w:sz="6" w:space="0" w:color="808284"/>
            </w:tcBorders>
          </w:tcPr>
          <w:p>
            <w:pPr>
              <w:pStyle w:val="TableParagraph"/>
              <w:spacing w:before="84"/>
              <w:ind w:left="154"/>
              <w:rPr>
                <w:sz w:val="16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8600" cy="128587"/>
                  <wp:effectExtent l="0" t="0" r="0" b="0"/>
                  <wp:docPr id="1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color w:val="221E1F"/>
                <w:sz w:val="16"/>
              </w:rPr>
              <w:t>ONG</w:t>
            </w:r>
          </w:p>
        </w:tc>
        <w:tc>
          <w:tcPr>
            <w:tcW w:w="2938" w:type="dxa"/>
            <w:tcBorders>
              <w:top w:val="single" w:sz="6" w:space="0" w:color="808284"/>
            </w:tcBorders>
          </w:tcPr>
          <w:p>
            <w:pPr>
              <w:pStyle w:val="TableParagraph"/>
              <w:spacing w:before="84"/>
              <w:ind w:left="588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8600" cy="128587"/>
                  <wp:effectExtent l="0" t="0" r="0" b="0"/>
                  <wp:docPr id="3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color w:val="221E1F"/>
                <w:w w:val="115"/>
                <w:sz w:val="16"/>
              </w:rPr>
              <w:t>Senador /</w:t>
            </w:r>
            <w:r>
              <w:rPr>
                <w:color w:val="221E1F"/>
                <w:spacing w:val="-28"/>
                <w:w w:val="115"/>
                <w:sz w:val="16"/>
              </w:rPr>
              <w:t> </w:t>
            </w:r>
            <w:r>
              <w:rPr>
                <w:color w:val="221E1F"/>
                <w:w w:val="115"/>
                <w:sz w:val="16"/>
              </w:rPr>
              <w:t>Diputado</w:t>
            </w:r>
          </w:p>
        </w:tc>
        <w:tc>
          <w:tcPr>
            <w:tcW w:w="1596" w:type="dxa"/>
            <w:tcBorders>
              <w:top w:val="single" w:sz="6" w:space="0" w:color="808284"/>
            </w:tcBorders>
          </w:tcPr>
          <w:p>
            <w:pPr>
              <w:pStyle w:val="TableParagraph"/>
              <w:spacing w:before="84"/>
              <w:ind w:left="335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28600" cy="128587"/>
                  <wp:effectExtent l="0" t="0" r="0" b="0"/>
                  <wp:docPr id="5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color w:val="221E1F"/>
                <w:sz w:val="16"/>
              </w:rPr>
              <w:t>Otro,</w:t>
            </w:r>
            <w:r>
              <w:rPr>
                <w:color w:val="221E1F"/>
                <w:spacing w:val="-4"/>
                <w:sz w:val="16"/>
              </w:rPr>
              <w:t> </w:t>
            </w:r>
            <w:r>
              <w:rPr>
                <w:color w:val="221E1F"/>
                <w:sz w:val="16"/>
              </w:rPr>
              <w:t>¿cuál?</w:t>
            </w:r>
          </w:p>
        </w:tc>
        <w:tc>
          <w:tcPr>
            <w:tcW w:w="2466" w:type="dxa"/>
            <w:tcBorders>
              <w:top w:val="single" w:sz="6" w:space="0" w:color="808284"/>
              <w:right w:val="single" w:sz="6" w:space="0" w:color="808284"/>
            </w:tcBorders>
          </w:tcPr>
          <w:p>
            <w:pPr>
              <w:pStyle w:val="TableParagraph"/>
              <w:tabs>
                <w:tab w:pos="2179" w:val="left" w:leader="none"/>
              </w:tabs>
              <w:spacing w:before="100"/>
              <w:ind w:left="117"/>
              <w:rPr>
                <w:sz w:val="16"/>
              </w:rPr>
            </w:pPr>
            <w:r>
              <w:rPr>
                <w:color w:val="221E1F"/>
                <w:w w:val="97"/>
                <w:sz w:val="16"/>
                <w:u w:val="single" w:color="808284"/>
              </w:rPr>
              <w:t> </w:t>
            </w:r>
            <w:r>
              <w:rPr>
                <w:color w:val="221E1F"/>
                <w:sz w:val="16"/>
                <w:u w:val="single" w:color="808284"/>
              </w:rPr>
              <w:tab/>
            </w:r>
          </w:p>
        </w:tc>
      </w:tr>
      <w:tr>
        <w:trPr>
          <w:trHeight w:val="360" w:hRule="atLeast"/>
        </w:trPr>
        <w:tc>
          <w:tcPr>
            <w:tcW w:w="3054" w:type="dxa"/>
            <w:tcBorders>
              <w:left w:val="single" w:sz="6" w:space="0" w:color="808284"/>
            </w:tcBorders>
          </w:tcPr>
          <w:p>
            <w:pPr>
              <w:pStyle w:val="TableParagraph"/>
              <w:spacing w:before="94"/>
              <w:ind w:left="154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8600" cy="128587"/>
                  <wp:effectExtent l="0" t="0" r="0" b="0"/>
                  <wp:docPr id="7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Partido</w:t>
            </w:r>
            <w:r>
              <w:rPr>
                <w:color w:val="221E1F"/>
                <w:spacing w:val="-4"/>
                <w:w w:val="105"/>
                <w:sz w:val="16"/>
              </w:rPr>
              <w:t> </w:t>
            </w:r>
            <w:r>
              <w:rPr>
                <w:color w:val="221E1F"/>
                <w:w w:val="105"/>
                <w:sz w:val="16"/>
              </w:rPr>
              <w:t>Político</w:t>
            </w:r>
          </w:p>
        </w:tc>
        <w:tc>
          <w:tcPr>
            <w:tcW w:w="2938" w:type="dxa"/>
          </w:tcPr>
          <w:p>
            <w:pPr>
              <w:pStyle w:val="TableParagraph"/>
              <w:spacing w:before="91"/>
              <w:ind w:left="588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8600" cy="128587"/>
                  <wp:effectExtent l="0" t="0" r="0" b="0"/>
                  <wp:docPr id="9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Estudiante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right w:val="single" w:sz="6" w:space="0" w:color="808284"/>
            </w:tcBorders>
          </w:tcPr>
          <w:p>
            <w:pPr>
              <w:pStyle w:val="TableParagraph"/>
              <w:tabs>
                <w:tab w:pos="2180" w:val="left" w:leader="none"/>
              </w:tabs>
              <w:spacing w:before="91"/>
              <w:ind w:left="117"/>
              <w:rPr>
                <w:sz w:val="16"/>
              </w:rPr>
            </w:pPr>
            <w:r>
              <w:rPr>
                <w:color w:val="221E1F"/>
                <w:w w:val="97"/>
                <w:sz w:val="16"/>
                <w:u w:val="single" w:color="808284"/>
              </w:rPr>
              <w:t> </w:t>
            </w:r>
            <w:r>
              <w:rPr>
                <w:color w:val="221E1F"/>
                <w:sz w:val="16"/>
                <w:u w:val="single" w:color="808284"/>
              </w:rPr>
              <w:tab/>
            </w:r>
          </w:p>
        </w:tc>
      </w:tr>
      <w:tr>
        <w:trPr>
          <w:trHeight w:val="360" w:hRule="atLeast"/>
        </w:trPr>
        <w:tc>
          <w:tcPr>
            <w:tcW w:w="3054" w:type="dxa"/>
            <w:tcBorders>
              <w:left w:val="single" w:sz="6" w:space="0" w:color="808284"/>
            </w:tcBorders>
          </w:tcPr>
          <w:p>
            <w:pPr>
              <w:pStyle w:val="TableParagraph"/>
              <w:spacing w:before="97"/>
              <w:ind w:left="154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28600" cy="128587"/>
                  <wp:effectExtent l="0" t="0" r="0" b="0"/>
                  <wp:docPr id="11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Medio de</w:t>
            </w:r>
            <w:r>
              <w:rPr>
                <w:color w:val="221E1F"/>
                <w:spacing w:val="-6"/>
                <w:w w:val="105"/>
                <w:sz w:val="16"/>
              </w:rPr>
              <w:t> </w:t>
            </w:r>
            <w:r>
              <w:rPr>
                <w:color w:val="221E1F"/>
                <w:w w:val="105"/>
                <w:sz w:val="16"/>
              </w:rPr>
              <w:t>comunicación</w:t>
            </w:r>
          </w:p>
        </w:tc>
        <w:tc>
          <w:tcPr>
            <w:tcW w:w="2938" w:type="dxa"/>
          </w:tcPr>
          <w:p>
            <w:pPr>
              <w:pStyle w:val="TableParagraph"/>
              <w:spacing w:before="91"/>
              <w:ind w:left="588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28600" cy="128587"/>
                  <wp:effectExtent l="0" t="0" r="0" b="0"/>
                  <wp:docPr id="13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Otro cargo</w:t>
            </w:r>
            <w:r>
              <w:rPr>
                <w:color w:val="221E1F"/>
                <w:spacing w:val="-6"/>
                <w:w w:val="105"/>
                <w:sz w:val="16"/>
              </w:rPr>
              <w:t> </w:t>
            </w:r>
            <w:r>
              <w:rPr>
                <w:color w:val="221E1F"/>
                <w:w w:val="105"/>
                <w:sz w:val="16"/>
              </w:rPr>
              <w:t>electivo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right w:val="single" w:sz="6" w:space="0" w:color="80828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3054" w:type="dxa"/>
            <w:tcBorders>
              <w:left w:val="single" w:sz="6" w:space="0" w:color="808284"/>
            </w:tcBorders>
          </w:tcPr>
          <w:p>
            <w:pPr>
              <w:pStyle w:val="TableParagraph"/>
              <w:spacing w:before="97"/>
              <w:ind w:left="154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Docente/investigador</w:t>
            </w:r>
          </w:p>
        </w:tc>
        <w:tc>
          <w:tcPr>
            <w:tcW w:w="2938" w:type="dxa"/>
          </w:tcPr>
          <w:p>
            <w:pPr>
              <w:pStyle w:val="TableParagraph"/>
              <w:spacing w:before="91"/>
              <w:ind w:left="588"/>
              <w:rPr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Sindicato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right w:val="single" w:sz="6" w:space="0" w:color="80828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6" w:hRule="atLeast"/>
        </w:trPr>
        <w:tc>
          <w:tcPr>
            <w:tcW w:w="3054" w:type="dxa"/>
            <w:tcBorders>
              <w:left w:val="single" w:sz="6" w:space="0" w:color="808284"/>
              <w:bottom w:val="single" w:sz="6" w:space="0" w:color="808284"/>
            </w:tcBorders>
          </w:tcPr>
          <w:p>
            <w:pPr>
              <w:pStyle w:val="TableParagraph"/>
              <w:spacing w:before="95"/>
              <w:ind w:left="154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Sector</w:t>
            </w:r>
            <w:r>
              <w:rPr>
                <w:color w:val="221E1F"/>
                <w:spacing w:val="-3"/>
                <w:w w:val="105"/>
                <w:sz w:val="16"/>
              </w:rPr>
              <w:t> </w:t>
            </w:r>
            <w:r>
              <w:rPr>
                <w:color w:val="221E1F"/>
                <w:w w:val="105"/>
                <w:sz w:val="16"/>
              </w:rPr>
              <w:t>empresario</w:t>
            </w:r>
          </w:p>
        </w:tc>
        <w:tc>
          <w:tcPr>
            <w:tcW w:w="2938" w:type="dxa"/>
            <w:tcBorders>
              <w:bottom w:val="single" w:sz="6" w:space="0" w:color="808284"/>
            </w:tcBorders>
          </w:tcPr>
          <w:p>
            <w:pPr>
              <w:pStyle w:val="TableParagraph"/>
              <w:spacing w:before="91"/>
              <w:ind w:left="588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color w:val="221E1F"/>
                <w:w w:val="105"/>
                <w:sz w:val="16"/>
              </w:rPr>
              <w:t>Institución</w:t>
            </w:r>
            <w:r>
              <w:rPr>
                <w:color w:val="221E1F"/>
                <w:spacing w:val="-3"/>
                <w:w w:val="105"/>
                <w:sz w:val="16"/>
              </w:rPr>
              <w:t> </w:t>
            </w:r>
            <w:r>
              <w:rPr>
                <w:color w:val="221E1F"/>
                <w:w w:val="105"/>
                <w:sz w:val="16"/>
              </w:rPr>
              <w:t>Pública</w:t>
            </w:r>
          </w:p>
        </w:tc>
        <w:tc>
          <w:tcPr>
            <w:tcW w:w="1596" w:type="dxa"/>
            <w:tcBorders>
              <w:bottom w:val="single" w:sz="6" w:space="0" w:color="80828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bottom w:val="single" w:sz="6" w:space="0" w:color="808284"/>
              <w:right w:val="single" w:sz="6" w:space="0" w:color="80828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12"/>
        </w:rPr>
      </w:pPr>
      <w:r>
        <w:rPr/>
        <w:pict>
          <v:shape style="position:absolute;margin-left:43.473pt;margin-top:8.294pt;width:502.8pt;height:18.3pt;mso-position-horizontal-relative:page;mso-position-vertical-relative:paragraph;z-index:-784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5"/>
                    <w:ind w:left="148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NIVEL DE ESTUDIO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7"/>
        </w:rPr>
      </w:pPr>
    </w:p>
    <w:p>
      <w:pPr>
        <w:tabs>
          <w:tab w:pos="4035" w:val="left" w:leader="none"/>
          <w:tab w:pos="6743" w:val="left" w:leader="none"/>
        </w:tabs>
        <w:spacing w:line="240" w:lineRule="auto"/>
        <w:ind w:left="551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86.45pt;height:82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477" w:lineRule="auto" w:before="23"/>
                    <w:ind w:right="-1"/>
                  </w:pPr>
                  <w:r>
                    <w:rPr>
                      <w:color w:val="221E1F"/>
                      <w:w w:val="105"/>
                    </w:rPr>
                    <w:t>Primaria completa Primaria incompleta Secundaria completa Secundaria incompleta</w:t>
                  </w:r>
                </w:p>
                <w:p>
                  <w:pPr>
                    <w:pStyle w:val="BodyText"/>
                    <w:spacing w:line="180" w:lineRule="exact"/>
                  </w:pPr>
                  <w:r>
                    <w:rPr>
                      <w:color w:val="221E1F"/>
                      <w:w w:val="105"/>
                    </w:rPr>
                    <w:t>Terciario completo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shape style="width:92.95pt;height:82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477" w:lineRule="auto" w:before="23"/>
                  </w:pPr>
                  <w:r>
                    <w:rPr>
                      <w:color w:val="221E1F"/>
                      <w:w w:val="105"/>
                    </w:rPr>
                    <w:t>Terciario incompleto Universitario completo Universitario incompleto Posgrado completo</w:t>
                  </w:r>
                </w:p>
                <w:p>
                  <w:pPr>
                    <w:pStyle w:val="BodyText"/>
                    <w:spacing w:line="180" w:lineRule="exact"/>
                  </w:pPr>
                  <w:r>
                    <w:rPr>
                      <w:color w:val="221E1F"/>
                      <w:w w:val="105"/>
                    </w:rPr>
                    <w:t>Posgrado incompleto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4"/>
          <w:sz w:val="20"/>
        </w:rPr>
        <w:pict>
          <v:shape style="width:54pt;height:10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3"/>
                  </w:pPr>
                  <w:r>
                    <w:rPr>
                      <w:color w:val="221E1F"/>
                      <w:w w:val="110"/>
                    </w:rPr>
                    <w:t>No se</w:t>
                  </w:r>
                  <w:r>
                    <w:rPr>
                      <w:color w:val="221E1F"/>
                      <w:spacing w:val="-30"/>
                      <w:w w:val="110"/>
                    </w:rPr>
                    <w:t> </w:t>
                  </w:r>
                  <w:r>
                    <w:rPr>
                      <w:color w:val="221E1F"/>
                      <w:w w:val="110"/>
                    </w:rPr>
                    <w:t>informa</w:t>
                  </w:r>
                </w:p>
              </w:txbxContent>
            </v:textbox>
          </v:shape>
        </w:pict>
      </w:r>
      <w:r>
        <w:rPr>
          <w:rFonts w:ascii="Arial"/>
          <w:position w:val="144"/>
          <w:sz w:val="20"/>
        </w:rPr>
      </w:r>
    </w:p>
    <w:p>
      <w:pPr>
        <w:pStyle w:val="BodyText"/>
        <w:spacing w:before="3"/>
        <w:rPr>
          <w:rFonts w:ascii="Arial"/>
          <w:b/>
          <w:sz w:val="22"/>
        </w:rPr>
      </w:pPr>
      <w:r>
        <w:rPr/>
        <w:pict>
          <v:shape style="position:absolute;margin-left:43.473pt;margin-top:14.020342pt;width:502.8pt;height:18.3pt;mso-position-horizontal-relative:page;mso-position-vertical-relative:paragraph;z-index:-688;mso-wrap-distance-left:0;mso-wrap-distance-right:0" type="#_x0000_t202" filled="true" fillcolor="#83bee7" stroked="false">
            <v:textbox inset="0,0,0,0">
              <w:txbxContent>
                <w:p>
                  <w:pPr>
                    <w:spacing w:before="76"/>
                    <w:ind w:left="122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E1F"/>
                      <w:sz w:val="20"/>
                    </w:rPr>
                    <w:t>¿QUÉ INFORMACIÓN QUERÉS SOLICITAR?</w:t>
                  </w:r>
                </w:p>
              </w:txbxContent>
            </v:textbox>
            <v:fill opacity="19004f"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before="124"/>
        <w:ind w:left="109"/>
      </w:pPr>
      <w:r>
        <w:rPr>
          <w:color w:val="221E1F"/>
          <w:w w:val="105"/>
        </w:rPr>
        <w:t>Solicitud presentada el día: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23"/>
        <w:ind w:right="1873"/>
        <w:jc w:val="right"/>
      </w:pPr>
      <w:r>
        <w:rPr>
          <w:color w:val="221E1F"/>
        </w:rPr>
        <w:t>Firma y Sello</w:t>
      </w:r>
    </w:p>
    <w:p>
      <w:pPr>
        <w:pStyle w:val="BodyText"/>
        <w:spacing w:before="11"/>
        <w:rPr>
          <w:sz w:val="29"/>
        </w:rPr>
      </w:pPr>
    </w:p>
    <w:p>
      <w:pPr>
        <w:spacing w:before="118"/>
        <w:ind w:left="644" w:right="585" w:firstLine="0"/>
        <w:jc w:val="center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221E1F"/>
          <w:w w:val="110"/>
          <w:sz w:val="16"/>
        </w:rPr>
        <w:t>Se entrega copia ﬁrmada y sellada al solicitante como constancia de recepción.</w:t>
      </w:r>
    </w:p>
    <w:p>
      <w:pPr>
        <w:pStyle w:val="BodyText"/>
        <w:spacing w:before="114"/>
        <w:ind w:left="644" w:right="652"/>
        <w:jc w:val="center"/>
      </w:pPr>
      <w:r>
        <w:rPr>
          <w:color w:val="221E1F"/>
          <w:w w:val="105"/>
        </w:rPr>
        <w:t>Consultas: Unidad de Consejo Abierto y Participación Ciudadana. Tel. (011) 4124- 5247 / </w:t>
      </w:r>
      <w:hyperlink r:id="rId21">
        <w:r>
          <w:rPr>
            <w:color w:val="221E1F"/>
            <w:w w:val="105"/>
          </w:rPr>
          <w:t>cm.consejoabierto@pjn.gov.ar</w:t>
        </w:r>
      </w:hyperlink>
    </w:p>
    <w:sectPr>
      <w:type w:val="continuous"/>
      <w:pgSz w:w="11910" w:h="16840"/>
      <w:pgMar w:top="800" w:bottom="280" w:left="7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cm.consejoabierto@pjn.gov.a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Artboard 1</dc:title>
  <dcterms:created xsi:type="dcterms:W3CDTF">2018-09-27T17:30:26Z</dcterms:created>
  <dcterms:modified xsi:type="dcterms:W3CDTF">2018-09-27T17:30:26Z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2018-09-27T00:00:00Z</vt:filetime>
  </property>
</Properties>
</file>